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 w:themeColor="accent3" w:themeTint="33"/>
  <w:body>
    <w:p w:rsidR="00B82792" w:rsidRPr="00B82792" w:rsidRDefault="00B82792" w:rsidP="00B82792">
      <w:pPr>
        <w:jc w:val="center"/>
        <w:rPr>
          <w:rFonts w:ascii="Comic Sans MS" w:hAnsi="Comic Sans MS"/>
          <w:b/>
          <w:color w:val="FF0000"/>
          <w:sz w:val="40"/>
          <w:szCs w:val="40"/>
        </w:rPr>
      </w:pPr>
      <w:r w:rsidRPr="00B82792">
        <w:rPr>
          <w:rFonts w:ascii="Comic Sans MS" w:hAnsi="Comic Sans MS"/>
          <w:b/>
          <w:color w:val="FF0000"/>
          <w:sz w:val="40"/>
          <w:szCs w:val="40"/>
        </w:rPr>
        <w:t>HERMANN HESSE</w:t>
      </w:r>
    </w:p>
    <w:p w:rsidR="00B82792" w:rsidRPr="00B82792" w:rsidRDefault="00B82792" w:rsidP="00B82792">
      <w:pPr>
        <w:jc w:val="center"/>
        <w:rPr>
          <w:rFonts w:ascii="Comic Sans MS" w:hAnsi="Comic Sans MS"/>
          <w:sz w:val="28"/>
          <w:szCs w:val="28"/>
        </w:rPr>
      </w:pPr>
      <w:r w:rsidRPr="00B82792">
        <w:rPr>
          <w:rFonts w:ascii="Comic Sans MS" w:hAnsi="Comic Sans MS"/>
          <w:sz w:val="28"/>
          <w:szCs w:val="28"/>
        </w:rPr>
        <w:drawing>
          <wp:inline distT="0" distB="0" distL="0" distR="0">
            <wp:extent cx="2701290" cy="2440695"/>
            <wp:effectExtent l="19050" t="0" r="3810" b="0"/>
            <wp:docPr id="2" name="Imagen 1" descr="http://www.biografiasyvidas.com/biografia/h/fotos/he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ografiasyvidas.com/biografia/h/fotos/hess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472" cy="2443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792" w:rsidRDefault="00B82792" w:rsidP="00B82792">
      <w:pPr>
        <w:rPr>
          <w:rFonts w:ascii="Comic Sans MS" w:hAnsi="Comic Sans MS"/>
          <w:sz w:val="28"/>
          <w:szCs w:val="28"/>
        </w:rPr>
      </w:pPr>
    </w:p>
    <w:p w:rsidR="00B82792" w:rsidRPr="00B82792" w:rsidRDefault="00B82792" w:rsidP="00B82792">
      <w:pPr>
        <w:rPr>
          <w:rFonts w:ascii="Comic Sans MS" w:hAnsi="Comic Sans MS"/>
          <w:sz w:val="28"/>
          <w:szCs w:val="28"/>
        </w:rPr>
      </w:pPr>
      <w:r w:rsidRPr="00B82792">
        <w:rPr>
          <w:rFonts w:ascii="Comic Sans MS" w:hAnsi="Comic Sans MS"/>
          <w:sz w:val="28"/>
          <w:szCs w:val="28"/>
        </w:rPr>
        <w:t xml:space="preserve">(Calw, 1877 - Montagnola, 1962) Novelista alemán que en ocasiones utilizó el seudónimo de Emil Sinclair; obtuvo el premio Nobel en 1946. Vástago de una familia de misioneros pietistas, fue destinado al estudio de la teología y enviado en 1891 al seminario de Maulbronn. </w:t>
      </w:r>
    </w:p>
    <w:p w:rsidR="00B82792" w:rsidRPr="00B82792" w:rsidRDefault="00B82792" w:rsidP="00B82792">
      <w:pPr>
        <w:rPr>
          <w:rFonts w:ascii="Comic Sans MS" w:hAnsi="Comic Sans MS"/>
          <w:sz w:val="28"/>
          <w:szCs w:val="28"/>
        </w:rPr>
      </w:pPr>
      <w:r w:rsidRPr="00B82792">
        <w:rPr>
          <w:rFonts w:ascii="Comic Sans MS" w:hAnsi="Comic Sans MS"/>
          <w:sz w:val="28"/>
          <w:szCs w:val="28"/>
        </w:rPr>
        <w:t>De allí se fugó en 1894 e hizo el aprendizaje de relojero en Calw. En 1895 fue aprendiz de librero en Tubinga y trabajó como tal en Basilea a partir de 1899. Después del éxito de Peter Camenzind (1904) se instaló a orillas del lago de Constanza dedicado a la literatura. En 1911 viajó a la India, más tarde se fue a vivir a Berna y finalmente a Montagnola, cerca de Lugano.</w:t>
      </w:r>
    </w:p>
    <w:p w:rsidR="00B82792" w:rsidRPr="00B82792" w:rsidRDefault="00B82792" w:rsidP="00B82792">
      <w:pPr>
        <w:rPr>
          <w:rFonts w:ascii="Comic Sans MS" w:hAnsi="Comic Sans MS"/>
          <w:sz w:val="28"/>
          <w:szCs w:val="28"/>
        </w:rPr>
      </w:pPr>
      <w:r w:rsidRPr="00B82792">
        <w:rPr>
          <w:rFonts w:ascii="Comic Sans MS" w:hAnsi="Comic Sans MS"/>
          <w:sz w:val="28"/>
          <w:szCs w:val="28"/>
        </w:rPr>
        <w:t xml:space="preserve">Peter Camenzind (1904) puede ser considerada un arquetipo del género conocido como "novela de formación", de escritura reflexiva y melancólica, sobre un joven que llega del campo a la ciudad para acabar huyendo de la cultura urbana y regresar a la naturaleza y la vida sencilla. En esa misma línea, Bajo la rueda (1906) expresa la rebelión contra la autoridad. </w:t>
      </w:r>
    </w:p>
    <w:p w:rsidR="00B82792" w:rsidRPr="00B82792" w:rsidRDefault="00B82792" w:rsidP="00B82792">
      <w:pPr>
        <w:rPr>
          <w:rFonts w:ascii="Comic Sans MS" w:hAnsi="Comic Sans MS"/>
          <w:sz w:val="28"/>
          <w:szCs w:val="28"/>
        </w:rPr>
      </w:pPr>
      <w:r w:rsidRPr="00B82792">
        <w:rPr>
          <w:rFonts w:ascii="Comic Sans MS" w:hAnsi="Comic Sans MS"/>
          <w:sz w:val="28"/>
          <w:szCs w:val="28"/>
        </w:rPr>
        <w:t xml:space="preserve">Pero el título que marca el paso del ecuador dentro de la obra de Hesse es sin duda Demian (1919), cuyas primeras ediciones se publicaron bajo el seudónimo Emil Sinclair y con el significativo subtítulo "Una historia de juventud": escrita en medio de una profunda depresión, la novela es sin embargo un canto a la amistad, al arte y a la vida. Siddharta (1922), diametralmente distinta, recoge la experiencia del autor en la India y se convertiría, una generación más tarde, en el libro de cabecera de los primeros "hippies", difusores en Occidente de la cultura budista. </w:t>
      </w:r>
    </w:p>
    <w:p w:rsidR="00B82792" w:rsidRPr="00B82792" w:rsidRDefault="00B82792" w:rsidP="00B82792">
      <w:pPr>
        <w:rPr>
          <w:rFonts w:ascii="Comic Sans MS" w:hAnsi="Comic Sans MS"/>
          <w:sz w:val="28"/>
          <w:szCs w:val="28"/>
        </w:rPr>
      </w:pPr>
      <w:r w:rsidRPr="00B82792">
        <w:rPr>
          <w:rFonts w:ascii="Comic Sans MS" w:hAnsi="Comic Sans MS"/>
          <w:sz w:val="28"/>
          <w:szCs w:val="28"/>
        </w:rPr>
        <w:t xml:space="preserve">El lobo estepario (1927) es acaso el más célebre de los títulos de Hesse e inicia sin duda la etapa de madurez de su obra: está construido a partir de las notas póstumas del artista Harry Haller, introducidas por los comentarios de un editor, y es un lúcido análisis sobre la locura de una época en la que muere lo viejo sin que haya nacido algo nuevo. Narciso y Goldmundo (1930), situada en una imprecisa alba del Renacimiento, presenta la contraposición de Narciso, el monje ascético, y Goldmundo, el artista, en una escuela monástica, donde traban amistad. Es la confrontación entre el mundo paterno, encarnado en el logos y la ciencia, y el arte maternal, que no representa una certeza sino una búsqueda de por vida. </w:t>
      </w:r>
    </w:p>
    <w:p w:rsidR="00C075EF" w:rsidRPr="00B82792" w:rsidRDefault="00B82792" w:rsidP="00B82792">
      <w:pPr>
        <w:rPr>
          <w:rFonts w:ascii="Comic Sans MS" w:hAnsi="Comic Sans MS"/>
          <w:sz w:val="28"/>
          <w:szCs w:val="28"/>
        </w:rPr>
      </w:pPr>
      <w:r w:rsidRPr="00B82792">
        <w:rPr>
          <w:rFonts w:ascii="Comic Sans MS" w:hAnsi="Comic Sans MS"/>
          <w:sz w:val="28"/>
          <w:szCs w:val="28"/>
        </w:rPr>
        <w:t>El juego de los abalorios (1943), cierra lo que puede entenderse como una trilogía de culminación de la obra de Hesse, a través de un nuevo intento de reunión (los abalorios) del mundo de las artes y de las ciencias: un auténtico resumen de los esfuerzos anteriores del autor por reflejar la inquietante dualidad entre el pensamiento y el espíritu. Siguieron luego colecciones de cuentos, relatos y meditaciones, y en 1951 la antología literaria de este educador humano, que une la interioridad de la lucha sostenida para la existencia del espíritu, consciente de su propia responsabilidad, con la advertencia dirigida a su misma época en peligro y al pueblo alemán. La edición completa de las obras de Hermann Hesse, en seis tomos, apareció en 1952.</w:t>
      </w:r>
    </w:p>
    <w:sectPr w:rsidR="00C075EF" w:rsidRPr="00B82792" w:rsidSect="00C075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B82792"/>
    <w:rsid w:val="00223874"/>
    <w:rsid w:val="005277CD"/>
    <w:rsid w:val="009C133B"/>
    <w:rsid w:val="00AD25D8"/>
    <w:rsid w:val="00B82792"/>
    <w:rsid w:val="00C0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5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iog">
    <w:name w:val="biog"/>
    <w:basedOn w:val="Normal"/>
    <w:rsid w:val="00B82792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4"/>
      <w:szCs w:val="14"/>
      <w:lang w:eastAsia="es-ES_tradnl"/>
    </w:rPr>
  </w:style>
  <w:style w:type="paragraph" w:customStyle="1" w:styleId="pers">
    <w:name w:val="pers"/>
    <w:basedOn w:val="Normal"/>
    <w:rsid w:val="00B8279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9900"/>
      <w:sz w:val="19"/>
      <w:szCs w:val="19"/>
      <w:lang w:eastAsia="es-ES_tradnl"/>
    </w:rPr>
  </w:style>
  <w:style w:type="paragraph" w:customStyle="1" w:styleId="piefotos">
    <w:name w:val="piefotos"/>
    <w:basedOn w:val="Normal"/>
    <w:rsid w:val="00B8279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3"/>
      <w:szCs w:val="13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2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27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472</Words>
  <Characters>2598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Pepe Quiralte</dc:creator>
  <cp:keywords/>
  <dc:description/>
  <cp:lastModifiedBy>Pepe Quiralte</cp:lastModifiedBy>
  <cp:revision>3</cp:revision>
  <dcterms:created xsi:type="dcterms:W3CDTF">2012-09-09T12:01:00Z</dcterms:created>
  <dcterms:modified xsi:type="dcterms:W3CDTF">2012-09-09T12:05:00Z</dcterms:modified>
</cp:coreProperties>
</file>