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1304D9" w:rsidRDefault="001304D9" w:rsidP="001304D9">
      <w:pPr>
        <w:jc w:val="center"/>
        <w:rPr>
          <w:rFonts w:ascii="Comic Sans MS" w:hAnsi="Comic Sans MS"/>
          <w:b/>
          <w:color w:val="FF0000"/>
          <w:sz w:val="40"/>
          <w:szCs w:val="40"/>
        </w:rPr>
      </w:pPr>
      <w:r w:rsidRPr="001304D9">
        <w:rPr>
          <w:rFonts w:ascii="Comic Sans MS" w:hAnsi="Comic Sans MS"/>
          <w:b/>
          <w:color w:val="FF0000"/>
          <w:sz w:val="40"/>
          <w:szCs w:val="40"/>
        </w:rPr>
        <w:t>MARIO BENEDETTI</w:t>
      </w:r>
    </w:p>
    <w:p w:rsidR="001304D9" w:rsidRPr="001304D9" w:rsidRDefault="001304D9" w:rsidP="001304D9">
      <w:pPr>
        <w:jc w:val="center"/>
        <w:rPr>
          <w:rFonts w:ascii="Comic Sans MS" w:hAnsi="Comic Sans MS"/>
          <w:b/>
          <w:color w:val="FF0000"/>
          <w:sz w:val="40"/>
          <w:szCs w:val="40"/>
        </w:rPr>
      </w:pPr>
      <w:r w:rsidRPr="001304D9">
        <w:rPr>
          <w:rFonts w:ascii="Comic Sans MS" w:hAnsi="Comic Sans MS"/>
          <w:b/>
          <w:color w:val="FF0000"/>
          <w:sz w:val="40"/>
          <w:szCs w:val="40"/>
        </w:rPr>
        <w:drawing>
          <wp:inline distT="0" distB="0" distL="0" distR="0">
            <wp:extent cx="3238500" cy="2468880"/>
            <wp:effectExtent l="19050" t="0" r="0" b="0"/>
            <wp:docPr id="14" name="Imagen 1" descr="http://www.biografiasyvidas.com/biografia/b/fotos/bened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b/fotos/benedetti.jpg"/>
                    <pic:cNvPicPr>
                      <a:picLocks noChangeAspect="1" noChangeArrowheads="1"/>
                    </pic:cNvPicPr>
                  </pic:nvPicPr>
                  <pic:blipFill>
                    <a:blip r:embed="rId4" cstate="print"/>
                    <a:srcRect/>
                    <a:stretch>
                      <a:fillRect/>
                    </a:stretch>
                  </pic:blipFill>
                  <pic:spPr bwMode="auto">
                    <a:xfrm>
                      <a:off x="0" y="0"/>
                      <a:ext cx="3238500" cy="2468880"/>
                    </a:xfrm>
                    <a:prstGeom prst="rect">
                      <a:avLst/>
                    </a:prstGeom>
                    <a:noFill/>
                    <a:ln w="9525">
                      <a:noFill/>
                      <a:miter lim="800000"/>
                      <a:headEnd/>
                      <a:tailEnd/>
                    </a:ln>
                  </pic:spPr>
                </pic:pic>
              </a:graphicData>
            </a:graphic>
          </wp:inline>
        </w:drawing>
      </w:r>
    </w:p>
    <w:p w:rsidR="001304D9" w:rsidRPr="001304D9" w:rsidRDefault="001304D9" w:rsidP="001304D9">
      <w:pPr>
        <w:rPr>
          <w:rFonts w:ascii="Comic Sans MS" w:hAnsi="Comic Sans MS"/>
          <w:sz w:val="28"/>
          <w:szCs w:val="28"/>
        </w:rPr>
      </w:pPr>
      <w:r w:rsidRPr="001304D9">
        <w:rPr>
          <w:rFonts w:ascii="Comic Sans MS" w:hAnsi="Comic Sans MS"/>
          <w:sz w:val="28"/>
          <w:szCs w:val="28"/>
        </w:rPr>
        <w:t xml:space="preserve">(Paso de los Toros, 1920 - Montevideo, 2009) Escritor uruguayo. Mario Benedetti fue un destacado poeta, novelista, dramaturgo, cuentista y crítico, y, junto con Juan Carlos Onetti, la figura más relevante de la literatura uruguaya de la segunda mitad del siglo XX. En marzo de 2001 recibió el Premio Iberoamericano José Martí en reconocimiento a toda su obra. Fue Director del Departamento de Literatura Hispanoamericana de la Facultad de Humanidades y Director del Centro de Investigación Literaria en La Habana. </w:t>
      </w:r>
    </w:p>
    <w:p w:rsidR="001304D9" w:rsidRPr="001304D9" w:rsidRDefault="001304D9" w:rsidP="001304D9">
      <w:pPr>
        <w:rPr>
          <w:rFonts w:ascii="Comic Sans MS" w:hAnsi="Comic Sans MS"/>
          <w:sz w:val="28"/>
          <w:szCs w:val="28"/>
        </w:rPr>
      </w:pPr>
      <w:r w:rsidRPr="001304D9">
        <w:rPr>
          <w:rFonts w:ascii="Comic Sans MS" w:hAnsi="Comic Sans MS"/>
          <w:sz w:val="28"/>
          <w:szCs w:val="28"/>
        </w:rPr>
        <w:t>En la obra de Mario Benedetti pueden diferenciarse al menos dos periodos marcados por sus circunstancias vitales, así como por los cambios sociales y políticos de Uruguay y el resto de América Latina. En el primero, Benedetti desarrolló una literatura realista de escasa experimentación formal, sobre el tema de la burocracia pública, a la cual él mismo pertenecía, y el espíritu pequeño-burgués que la anima.</w:t>
      </w:r>
    </w:p>
    <w:p w:rsidR="001304D9" w:rsidRPr="001304D9" w:rsidRDefault="001304D9" w:rsidP="001304D9">
      <w:pPr>
        <w:rPr>
          <w:rFonts w:ascii="Comic Sans MS" w:hAnsi="Comic Sans MS"/>
          <w:sz w:val="28"/>
          <w:szCs w:val="28"/>
        </w:rPr>
      </w:pPr>
      <w:r w:rsidRPr="001304D9">
        <w:rPr>
          <w:rFonts w:ascii="Comic Sans MS" w:hAnsi="Comic Sans MS"/>
          <w:sz w:val="28"/>
          <w:szCs w:val="28"/>
        </w:rPr>
        <w:t xml:space="preserve">Realizó varios trabajos antes de 1945, año en que inició su oficio de periodista en La Mañana, El Diario y Tribuna Popular, entre otros. El gran éxito de sus libros poéticos y narrativos, desde Poemas de la oficina, 1956 y Montevideanos, 1959, se debió al reconocimiento de los lectores en el retrato social y en la crítica, en gran medida de índole ética, que el escritor formulaba. Esta actitud tuvo como resultado un ensayo ácido y polémico: El país de la cola de paja (1960), y su consolidación literaria en dos novelas importantes: La tregua (1960), historia amorosa de fin trágico entre dos oficinistas, y Gracias por el fuego (1965), que constituye una crítica más amplia de la sociedad nacional, con la denuncia de la corrupción del periodismo como aparato de poder. </w:t>
      </w:r>
    </w:p>
    <w:p w:rsidR="001304D9" w:rsidRPr="001304D9" w:rsidRDefault="001304D9" w:rsidP="001304D9">
      <w:pPr>
        <w:rPr>
          <w:rFonts w:ascii="Comic Sans MS" w:hAnsi="Comic Sans MS"/>
          <w:sz w:val="28"/>
          <w:szCs w:val="28"/>
        </w:rPr>
      </w:pPr>
      <w:r w:rsidRPr="001304D9">
        <w:rPr>
          <w:rFonts w:ascii="Comic Sans MS" w:hAnsi="Comic Sans MS"/>
          <w:sz w:val="28"/>
          <w:szCs w:val="28"/>
        </w:rPr>
        <w:t xml:space="preserve">En el segundo periodo de este autor, sus obras se hicieron eco de la angustia y la esperanza de amplios sectores sociales por encontrar salidas socialistas a una América Latina subyugada por represiones militares. Durante más de diez años, Mario Benedetti vivió en Cuba, Perú y España como consecuencia de esta represión. Su literatura se hizo formalmente más audaz. Escribió una novela en verso: El cumpleaños de Juan Ángel (1971), así como cuentos fantásticos: La muerte y otras sorpresas (1968). Trató el tema del exilio en la novela </w:t>
      </w:r>
      <w:proofErr w:type="gramStart"/>
      <w:r w:rsidRPr="001304D9">
        <w:rPr>
          <w:rFonts w:ascii="Comic Sans MS" w:hAnsi="Comic Sans MS"/>
          <w:sz w:val="28"/>
          <w:szCs w:val="28"/>
        </w:rPr>
        <w:t>Primavera</w:t>
      </w:r>
      <w:proofErr w:type="gramEnd"/>
      <w:r w:rsidRPr="001304D9">
        <w:rPr>
          <w:rFonts w:ascii="Comic Sans MS" w:hAnsi="Comic Sans MS"/>
          <w:sz w:val="28"/>
          <w:szCs w:val="28"/>
        </w:rPr>
        <w:t xml:space="preserve"> con una esquina rota (1982). </w:t>
      </w:r>
    </w:p>
    <w:p w:rsidR="001304D9" w:rsidRPr="001304D9" w:rsidRDefault="001304D9" w:rsidP="001304D9">
      <w:pPr>
        <w:rPr>
          <w:rFonts w:ascii="Comic Sans MS" w:hAnsi="Comic Sans MS"/>
          <w:sz w:val="28"/>
          <w:szCs w:val="28"/>
        </w:rPr>
      </w:pPr>
      <w:r w:rsidRPr="001304D9">
        <w:rPr>
          <w:rFonts w:ascii="Comic Sans MS" w:hAnsi="Comic Sans MS"/>
          <w:sz w:val="28"/>
          <w:szCs w:val="28"/>
        </w:rPr>
        <w:t xml:space="preserve">En su obra poética se vieron igualmente reflejadas las circunstancias políticas y vivenciales del exilio uruguayo y el regreso a casa: La casa y el ladrillo, 1977; Vientos del exilio, 1982; Geografías, 1984; Las soledades de Babel, 1991. En teatro denunció la institución de la tortura con Pedro y el capitán (1979), y en el ensayo ha hecho comentarios de literatura contemporánea en libros como Crítica cómplice (1988). Reflexionó sobre problemas culturales y políticos en El desexilio y otras conjeturas (1984), libro que recoge su labor periodística desplegada en Madrid. </w:t>
      </w:r>
    </w:p>
    <w:p w:rsidR="001304D9" w:rsidRPr="001304D9" w:rsidRDefault="001304D9" w:rsidP="001304D9">
      <w:pPr>
        <w:rPr>
          <w:rFonts w:ascii="Comic Sans MS" w:hAnsi="Comic Sans MS"/>
          <w:sz w:val="28"/>
          <w:szCs w:val="28"/>
        </w:rPr>
      </w:pPr>
      <w:r w:rsidRPr="001304D9">
        <w:rPr>
          <w:rFonts w:ascii="Comic Sans MS" w:hAnsi="Comic Sans MS"/>
          <w:sz w:val="28"/>
          <w:szCs w:val="28"/>
        </w:rPr>
        <w:t xml:space="preserve">En 1997 publicó la novela Andamios, de marcado signo autobiográfico, en la que da cuenta de las impresiones que siente un escritor uruguayo cuando, tras muchos años de exilio, regresa a su país. En 1998 regresó a la poesía con La vida, ese paréntesis y en el mes de mayo del año siguiente obtuvo el VIII Premio de Poesía Iberoamericana Reina Sofía. En 1999 publicó el séptimo de sus libros de relatos, Buzón de tiempo, integrado por treinta textos. Ese mismo año vio la luz su Rincón de haikus, clara muestra de su dominio de este género poético japonés de signo minimalista tras entrar en contacto con él años atrás gracias a Cortázar. </w:t>
      </w:r>
    </w:p>
    <w:p w:rsidR="00C075EF" w:rsidRPr="001304D9" w:rsidRDefault="001304D9" w:rsidP="001304D9">
      <w:pPr>
        <w:tabs>
          <w:tab w:val="left" w:pos="1776"/>
          <w:tab w:val="left" w:pos="1836"/>
          <w:tab w:val="left" w:pos="7416"/>
          <w:tab w:val="left" w:pos="7476"/>
        </w:tabs>
        <w:rPr>
          <w:rFonts w:ascii="Comic Sans MS" w:hAnsi="Comic Sans MS"/>
          <w:sz w:val="28"/>
          <w:szCs w:val="28"/>
        </w:rPr>
      </w:pPr>
      <w:r w:rsidRPr="001304D9">
        <w:rPr>
          <w:rFonts w:ascii="Comic Sans MS" w:hAnsi="Comic Sans MS"/>
          <w:sz w:val="28"/>
          <w:szCs w:val="28"/>
        </w:rPr>
        <w:t>En 2003 Mario Benedetti presentó un nuevo libro de relatos: El porvenir de mi pasado. Al año siguiente publicó Memoria y esperanza, una recopilación de poemas, reflexiones y fotografías que resumen las cavilaciones del autor sobre la juventud. También en 2004 se publicó en Argentina el libro de poemas Defensa propia. Ese mismo año fue investido doctor "honoris causa" por la Universidad de la República del Uruguay. Durante la ceremonia de investidura recibió un calurosísimo homenaje de sus compatriotas.</w:t>
      </w:r>
    </w:p>
    <w:sectPr w:rsidR="00C075EF" w:rsidRPr="001304D9"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1304D9"/>
    <w:rsid w:val="001304D9"/>
    <w:rsid w:val="00152D25"/>
    <w:rsid w:val="005277CD"/>
    <w:rsid w:val="009C133B"/>
    <w:rsid w:val="00AD25D8"/>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1304D9"/>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1304D9"/>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
    <w:name w:val="pie"/>
    <w:basedOn w:val="Normal"/>
    <w:rsid w:val="001304D9"/>
    <w:pPr>
      <w:spacing w:before="100" w:beforeAutospacing="1" w:after="100" w:afterAutospacing="1" w:line="240" w:lineRule="auto"/>
    </w:pPr>
    <w:rPr>
      <w:rFonts w:ascii="Verdana" w:eastAsia="Times New Roman" w:hAnsi="Verdana" w:cs="Times New Roman"/>
      <w:color w:val="000000"/>
      <w:sz w:val="12"/>
      <w:szCs w:val="12"/>
      <w:lang w:eastAsia="es-ES_tradnl"/>
    </w:rPr>
  </w:style>
  <w:style w:type="paragraph" w:styleId="Textodeglobo">
    <w:name w:val="Balloon Text"/>
    <w:basedOn w:val="Normal"/>
    <w:link w:val="TextodegloboCar"/>
    <w:uiPriority w:val="99"/>
    <w:semiHidden/>
    <w:unhideWhenUsed/>
    <w:rsid w:val="001304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4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618</Words>
  <Characters>3400</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2012-09-05T08:46:00Z</dcterms:created>
  <dcterms:modified xsi:type="dcterms:W3CDTF">2012-09-05T08:54:00Z</dcterms:modified>
</cp:coreProperties>
</file>